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49"/>
        <w:tblW w:w="3544" w:type="dxa"/>
        <w:tblLook w:val="0000" w:firstRow="0" w:lastRow="0" w:firstColumn="0" w:lastColumn="0" w:noHBand="0" w:noVBand="0"/>
      </w:tblPr>
      <w:tblGrid>
        <w:gridCol w:w="3544"/>
      </w:tblGrid>
      <w:tr w:rsidR="00C54F79" w:rsidRPr="007B612C" w:rsidTr="00C54F79">
        <w:trPr>
          <w:trHeight w:val="715"/>
        </w:trPr>
        <w:tc>
          <w:tcPr>
            <w:tcW w:w="3544" w:type="dxa"/>
          </w:tcPr>
          <w:p w:rsidR="00C54F79" w:rsidRPr="00751242" w:rsidRDefault="00C54F79" w:rsidP="00C54F79">
            <w:pPr>
              <w:pStyle w:val="Title"/>
              <w:rPr>
                <w:rFonts w:ascii="Arial" w:hAnsi="Arial" w:cs="Arial"/>
                <w:i w:val="0"/>
                <w:color w:val="auto"/>
                <w:sz w:val="18"/>
                <w:lang w:val="en-US"/>
              </w:rPr>
            </w:pPr>
            <w:bookmarkStart w:id="0" w:name="_Hlk25157817"/>
          </w:p>
        </w:tc>
      </w:tr>
    </w:tbl>
    <w:bookmarkEnd w:id="0"/>
    <w:p w:rsidR="00C54F79" w:rsidRDefault="00C54F79" w:rsidP="00D170E2">
      <w:pPr>
        <w:spacing w:after="0"/>
        <w:jc w:val="center"/>
        <w:rPr>
          <w:rFonts w:ascii="Arial" w:eastAsiaTheme="majorEastAsia" w:hAnsi="Arial" w:cs="Arial"/>
          <w:caps/>
          <w:color w:val="FF9300"/>
          <w:sz w:val="32"/>
          <w:szCs w:val="32"/>
          <w:lang w:val="lv-LV" w:eastAsia="lv-LV"/>
        </w:rPr>
      </w:pPr>
      <w:r w:rsidRPr="00C54F79">
        <w:rPr>
          <w:rFonts w:ascii="Arial" w:eastAsiaTheme="majorEastAsia" w:hAnsi="Arial" w:cs="Arial"/>
          <w:caps/>
          <w:noProof/>
          <w:color w:val="FF9300"/>
          <w:sz w:val="32"/>
          <w:szCs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-440055</wp:posOffset>
            </wp:positionV>
            <wp:extent cx="875030" cy="962025"/>
            <wp:effectExtent l="0" t="0" r="0" b="0"/>
            <wp:wrapTight wrapText="bothSides">
              <wp:wrapPolygon edited="0">
                <wp:start x="0" y="0"/>
                <wp:lineTo x="0" y="21386"/>
                <wp:lineTo x="21161" y="21386"/>
                <wp:lineTo x="21161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4F79">
        <w:rPr>
          <w:rFonts w:ascii="Arial" w:eastAsiaTheme="majorEastAsia" w:hAnsi="Arial" w:cs="Arial"/>
          <w:caps/>
          <w:noProof/>
          <w:color w:val="FF9300"/>
          <w:sz w:val="32"/>
          <w:szCs w:val="32"/>
        </w:rPr>
        <w:drawing>
          <wp:anchor distT="0" distB="0" distL="114300" distR="114300" simplePos="0" relativeHeight="251721216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-540385</wp:posOffset>
            </wp:positionV>
            <wp:extent cx="876935" cy="1095375"/>
            <wp:effectExtent l="0" t="0" r="0" b="0"/>
            <wp:wrapTight wrapText="bothSides">
              <wp:wrapPolygon edited="0">
                <wp:start x="0" y="0"/>
                <wp:lineTo x="0" y="21412"/>
                <wp:lineTo x="21115" y="21412"/>
                <wp:lineTo x="21115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4F79" w:rsidRDefault="00C54F79" w:rsidP="00D170E2">
      <w:pPr>
        <w:spacing w:after="0"/>
        <w:jc w:val="center"/>
        <w:rPr>
          <w:rFonts w:ascii="Arial" w:eastAsiaTheme="majorEastAsia" w:hAnsi="Arial" w:cs="Arial"/>
          <w:caps/>
          <w:color w:val="FF9300"/>
          <w:sz w:val="32"/>
          <w:szCs w:val="32"/>
          <w:lang w:val="lv-LV" w:eastAsia="lv-LV"/>
        </w:rPr>
      </w:pPr>
    </w:p>
    <w:p w:rsidR="00C54F79" w:rsidRDefault="00C54F79" w:rsidP="00D170E2">
      <w:pPr>
        <w:spacing w:after="0"/>
        <w:jc w:val="center"/>
        <w:rPr>
          <w:rFonts w:ascii="Arial" w:eastAsiaTheme="majorEastAsia" w:hAnsi="Arial" w:cs="Arial"/>
          <w:caps/>
          <w:color w:val="FF9300"/>
          <w:sz w:val="32"/>
          <w:szCs w:val="32"/>
          <w:lang w:val="lv-LV" w:eastAsia="lv-LV"/>
        </w:rPr>
      </w:pPr>
    </w:p>
    <w:p w:rsidR="00885375" w:rsidRPr="005E72A9" w:rsidRDefault="00007D2B" w:rsidP="00D170E2">
      <w:pPr>
        <w:spacing w:after="0"/>
        <w:jc w:val="center"/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</w:pPr>
      <w:r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 xml:space="preserve">LATVIJAS SLĒPOŠANS FEDERĀCIJAS </w:t>
      </w:r>
      <w:r w:rsidR="009E733D"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„JaunATNES</w:t>
      </w:r>
      <w:r w:rsidR="00885375"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 xml:space="preserve"> kauss” sacensību nolikums </w:t>
      </w:r>
      <w:r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202</w:t>
      </w:r>
      <w:r w:rsidR="005E72A9"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3</w:t>
      </w:r>
      <w:r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. / 202</w:t>
      </w:r>
      <w:r w:rsidR="005E72A9"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4</w:t>
      </w:r>
      <w:r w:rsidRPr="005E72A9">
        <w:rPr>
          <w:rFonts w:ascii="Arial" w:eastAsiaTheme="majorEastAsia" w:hAnsi="Arial" w:cs="Arial"/>
          <w:b/>
          <w:caps/>
          <w:color w:val="FF9400"/>
          <w:sz w:val="32"/>
          <w:szCs w:val="32"/>
          <w:lang w:val="lv-LV" w:eastAsia="lv-LV"/>
        </w:rPr>
        <w:t>. gada sezonā</w:t>
      </w:r>
    </w:p>
    <w:p w:rsidR="00885375" w:rsidRPr="00D170E2" w:rsidRDefault="00D170E2" w:rsidP="00D170E2">
      <w:pPr>
        <w:pStyle w:val="ListParagraph"/>
        <w:numPr>
          <w:ilvl w:val="0"/>
          <w:numId w:val="34"/>
        </w:numPr>
        <w:spacing w:before="240" w:after="120" w:line="240" w:lineRule="exact"/>
        <w:ind w:left="851" w:hanging="851"/>
        <w:contextualSpacing w:val="0"/>
        <w:rPr>
          <w:rFonts w:ascii="Arial" w:hAnsi="Arial" w:cs="Arial"/>
          <w:b/>
          <w:lang w:val="lv-LV"/>
        </w:rPr>
      </w:pPr>
      <w:r w:rsidRPr="00D170E2">
        <w:rPr>
          <w:rFonts w:ascii="Arial" w:hAnsi="Arial" w:cs="Arial"/>
          <w:b/>
          <w:lang w:val="lv-LV"/>
        </w:rPr>
        <w:t>SACENSĪBU LAIKS, VIETA UN ORGANIZATORS</w:t>
      </w:r>
    </w:p>
    <w:p w:rsidR="00885375" w:rsidRPr="00A4044F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A4044F">
        <w:rPr>
          <w:rFonts w:ascii="Arial" w:hAnsi="Arial" w:cs="Arial"/>
          <w:lang w:val="lv-LV"/>
        </w:rPr>
        <w:t>Sacensību laiku un vietu organizators norāda oficiālajā sacensību programmā.</w:t>
      </w:r>
    </w:p>
    <w:p w:rsidR="00885375" w:rsidRPr="00D170E2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>Sacensību programmu sastāda Galvenais Tiesnesis, turpmāk tekstā- GT, iepriekš saskaņojot ar Latvijas Slēpošanas Federāciju, turpmākā tekstā - LSF.</w:t>
      </w:r>
    </w:p>
    <w:p w:rsidR="00885375" w:rsidRPr="00D170E2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Informācija par konkrēto sacensību programmu ir pieejama LSF mājas lapā www.infoski.lv ne vēlāk kā 2 nedēļas pirms sacensībām. </w:t>
      </w:r>
    </w:p>
    <w:p w:rsidR="00885375" w:rsidRPr="00D170E2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Gadījumā, ja sacensību dienā klimatiskie apstākļi uz trases vai trases segums neļauj pienācīgi rīkot sacensības, tad GT ir tiesības atcelt sacensības nolikumā norādītajā dienā un mainīt sacensību programmu. </w:t>
      </w:r>
    </w:p>
    <w:p w:rsidR="00885375" w:rsidRPr="00D170E2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b/>
          <w:lang w:val="lv-LV"/>
        </w:rPr>
      </w:pPr>
      <w:r w:rsidRPr="00D170E2">
        <w:rPr>
          <w:rFonts w:ascii="Arial" w:hAnsi="Arial" w:cs="Arial"/>
          <w:lang w:val="lv-LV"/>
        </w:rPr>
        <w:t xml:space="preserve">GT ir tiesības noteikt jebkuru citu dienu un laiku, kad notiks atceltās sacensības, savlaicīgi informējot par to sacensību dalībniekus.  </w:t>
      </w:r>
    </w:p>
    <w:p w:rsidR="00885375" w:rsidRPr="00D170E2" w:rsidRDefault="00D170E2" w:rsidP="00D170E2">
      <w:pPr>
        <w:pStyle w:val="ListParagraph"/>
        <w:numPr>
          <w:ilvl w:val="0"/>
          <w:numId w:val="34"/>
        </w:numPr>
        <w:spacing w:before="240" w:after="120" w:line="240" w:lineRule="exact"/>
        <w:ind w:left="851" w:hanging="851"/>
        <w:contextualSpacing w:val="0"/>
        <w:rPr>
          <w:rFonts w:ascii="Arial" w:hAnsi="Arial" w:cs="Arial"/>
          <w:b/>
          <w:lang w:val="lv-LV"/>
        </w:rPr>
      </w:pPr>
      <w:r w:rsidRPr="00D170E2">
        <w:rPr>
          <w:rFonts w:ascii="Arial" w:hAnsi="Arial" w:cs="Arial"/>
          <w:b/>
          <w:lang w:val="lv-LV"/>
        </w:rPr>
        <w:t xml:space="preserve">SACENSĪBU VADĪBA </w:t>
      </w:r>
    </w:p>
    <w:p w:rsidR="00885375" w:rsidRPr="00D170E2" w:rsidRDefault="00885375" w:rsidP="00D170E2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>LSF ieceļ sacensību GT un uzrauga viņa darbību.</w:t>
      </w:r>
    </w:p>
    <w:p w:rsidR="00885375" w:rsidRPr="00D170E2" w:rsidRDefault="00885375" w:rsidP="00902F50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GT nosaka tiesnešu skaitu, ieceļ viņus, atceļ no amata un uzrauga viņu darbību.  </w:t>
      </w:r>
    </w:p>
    <w:p w:rsidR="00885375" w:rsidRPr="00D170E2" w:rsidRDefault="00D170E2" w:rsidP="003E071F">
      <w:pPr>
        <w:pStyle w:val="ListParagraph"/>
        <w:numPr>
          <w:ilvl w:val="0"/>
          <w:numId w:val="34"/>
        </w:numPr>
        <w:spacing w:before="240" w:after="120" w:line="240" w:lineRule="exact"/>
        <w:ind w:left="851" w:hanging="851"/>
        <w:contextualSpacing w:val="0"/>
        <w:rPr>
          <w:rFonts w:ascii="Arial" w:hAnsi="Arial" w:cs="Arial"/>
          <w:b/>
          <w:lang w:val="lv-LV"/>
        </w:rPr>
      </w:pPr>
      <w:r w:rsidRPr="00D170E2">
        <w:rPr>
          <w:rFonts w:ascii="Arial" w:hAnsi="Arial" w:cs="Arial"/>
          <w:b/>
          <w:lang w:val="lv-LV"/>
        </w:rPr>
        <w:t>PROTESTU IZSKATĪŠANA</w:t>
      </w:r>
    </w:p>
    <w:p w:rsidR="00885375" w:rsidRPr="00D170E2" w:rsidRDefault="00885375" w:rsidP="003E071F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Protestus par tiesnešu rīcību iesniedz Sekretariātā 15 minūšu laikā pēc pēdējā nostartējuša dalībnieka. Šos protestus izskata GT, kopā ar citiem sacensību tiesnešiem. </w:t>
      </w:r>
    </w:p>
    <w:p w:rsidR="00885375" w:rsidRPr="00D170E2" w:rsidRDefault="00885375" w:rsidP="003E071F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Jautājumu par protesta apmierināšanu lemj ar vienkāršu balsu vairākumu. Šis lēmums ir galīgs un nav pārsūdzams. </w:t>
      </w:r>
    </w:p>
    <w:p w:rsidR="00885375" w:rsidRPr="00D170E2" w:rsidRDefault="00885375" w:rsidP="003E071F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Protesta iesniedzējs kopā ar protestu iemaksā 30 eiro (par katru protestu), kuru saņem sacensību GT. Gadījumā, kad  protests ir pamatots un tiek apmierināts, 30 eiro ir jāatgriež protesta iesniedzējam. </w:t>
      </w:r>
    </w:p>
    <w:p w:rsidR="00885375" w:rsidRPr="00D170E2" w:rsidRDefault="00885375" w:rsidP="003E071F">
      <w:pPr>
        <w:pStyle w:val="ListParagraph"/>
        <w:numPr>
          <w:ilvl w:val="1"/>
          <w:numId w:val="34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Gadījumā, ja protests nav pamatots- 30 eiro tiek ieskaitīti organizatora norēķinu kontā. </w:t>
      </w:r>
    </w:p>
    <w:p w:rsidR="00885375" w:rsidRPr="00D170E2" w:rsidRDefault="003E071F" w:rsidP="00D170E2">
      <w:pPr>
        <w:pStyle w:val="ListParagraph"/>
        <w:numPr>
          <w:ilvl w:val="0"/>
          <w:numId w:val="32"/>
        </w:numPr>
        <w:spacing w:before="240" w:after="120" w:line="240" w:lineRule="exact"/>
        <w:contextualSpacing w:val="0"/>
        <w:rPr>
          <w:rFonts w:ascii="Arial" w:hAnsi="Arial" w:cs="Arial"/>
          <w:b/>
          <w:lang w:val="lv-LV"/>
        </w:rPr>
      </w:pPr>
      <w:r w:rsidRPr="00D170E2">
        <w:rPr>
          <w:rFonts w:ascii="Arial" w:hAnsi="Arial" w:cs="Arial"/>
          <w:b/>
          <w:lang w:val="lv-LV"/>
        </w:rPr>
        <w:t xml:space="preserve">DALĪBNIEKI  </w:t>
      </w:r>
    </w:p>
    <w:p w:rsidR="00885375" w:rsidRPr="00D170E2" w:rsidRDefault="00885375" w:rsidP="00D170E2">
      <w:pPr>
        <w:pStyle w:val="ListParagraph"/>
        <w:numPr>
          <w:ilvl w:val="1"/>
          <w:numId w:val="32"/>
        </w:numPr>
        <w:spacing w:before="240" w:after="120" w:line="240" w:lineRule="exact"/>
        <w:ind w:left="1134" w:hanging="1134"/>
        <w:contextualSpacing w:val="0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 xml:space="preserve">Dalībnieki </w:t>
      </w:r>
      <w:r w:rsidR="00DB7D34" w:rsidRPr="00D170E2">
        <w:rPr>
          <w:rFonts w:ascii="Arial" w:hAnsi="Arial" w:cs="Arial"/>
          <w:lang w:val="lv-LV"/>
        </w:rPr>
        <w:t>sacenš</w:t>
      </w:r>
      <w:r w:rsidR="00D170E2">
        <w:rPr>
          <w:rFonts w:ascii="Arial" w:hAnsi="Arial" w:cs="Arial"/>
          <w:lang w:val="lv-LV"/>
        </w:rPr>
        <w:t>a</w:t>
      </w:r>
      <w:r w:rsidR="00DB7D34" w:rsidRPr="00D170E2">
        <w:rPr>
          <w:rFonts w:ascii="Arial" w:hAnsi="Arial" w:cs="Arial"/>
          <w:lang w:val="lv-LV"/>
        </w:rPr>
        <w:t xml:space="preserve">s divos sporta veidos (frīstaila slēpošanā un frīstaila snovbordā) un </w:t>
      </w:r>
      <w:r w:rsidRPr="00D170E2">
        <w:rPr>
          <w:rFonts w:ascii="Arial" w:hAnsi="Arial" w:cs="Arial"/>
          <w:lang w:val="lv-LV"/>
        </w:rPr>
        <w:t>tiek sadalīti sekojošās grupās:</w:t>
      </w:r>
    </w:p>
    <w:p w:rsidR="00885375" w:rsidRPr="00D170E2" w:rsidRDefault="007D3611" w:rsidP="00D170E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Jaunieši (201</w:t>
      </w:r>
      <w:r w:rsidR="005E72A9">
        <w:rPr>
          <w:rFonts w:ascii="Arial" w:hAnsi="Arial" w:cs="Arial"/>
          <w:lang w:val="lv-LV"/>
        </w:rPr>
        <w:t>7</w:t>
      </w:r>
      <w:r w:rsidR="00885375" w:rsidRPr="00D170E2">
        <w:rPr>
          <w:rFonts w:ascii="Arial" w:hAnsi="Arial" w:cs="Arial"/>
          <w:lang w:val="lv-LV"/>
        </w:rPr>
        <w:t xml:space="preserve">. </w:t>
      </w:r>
      <w:r w:rsidR="00C41CF2">
        <w:rPr>
          <w:rFonts w:ascii="Arial" w:hAnsi="Arial" w:cs="Arial"/>
          <w:lang w:val="lv-LV"/>
        </w:rPr>
        <w:t>gadā dzimuši līdz 201</w:t>
      </w:r>
      <w:r w:rsidR="005E72A9">
        <w:rPr>
          <w:rFonts w:ascii="Arial" w:hAnsi="Arial" w:cs="Arial"/>
          <w:lang w:val="lv-LV"/>
        </w:rPr>
        <w:t>3</w:t>
      </w:r>
      <w:r w:rsidR="00885375" w:rsidRPr="00D170E2">
        <w:rPr>
          <w:rFonts w:ascii="Arial" w:hAnsi="Arial" w:cs="Arial"/>
          <w:lang w:val="lv-LV"/>
        </w:rPr>
        <w:t>. gada dzimuši)</w:t>
      </w:r>
    </w:p>
    <w:p w:rsidR="00885375" w:rsidRPr="00D170E2" w:rsidRDefault="00C41CF2" w:rsidP="00D170E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lastRenderedPageBreak/>
        <w:t>Juniori (201</w:t>
      </w:r>
      <w:r w:rsidR="005E72A9">
        <w:rPr>
          <w:rFonts w:ascii="Arial" w:hAnsi="Arial" w:cs="Arial"/>
          <w:lang w:val="lv-LV"/>
        </w:rPr>
        <w:t>2</w:t>
      </w:r>
      <w:r w:rsidR="007D3611">
        <w:rPr>
          <w:rFonts w:ascii="Arial" w:hAnsi="Arial" w:cs="Arial"/>
          <w:lang w:val="lv-LV"/>
        </w:rPr>
        <w:t>. gadā dzimuši līdz 200</w:t>
      </w:r>
      <w:r w:rsidR="005E72A9">
        <w:rPr>
          <w:rFonts w:ascii="Arial" w:hAnsi="Arial" w:cs="Arial"/>
          <w:lang w:val="lv-LV"/>
        </w:rPr>
        <w:t>6</w:t>
      </w:r>
      <w:r w:rsidR="00885375" w:rsidRPr="00D170E2">
        <w:rPr>
          <w:rFonts w:ascii="Arial" w:hAnsi="Arial" w:cs="Arial"/>
          <w:lang w:val="lv-LV"/>
        </w:rPr>
        <w:t>. gadā dzimuši)</w:t>
      </w:r>
    </w:p>
    <w:p w:rsidR="00885375" w:rsidRPr="00D170E2" w:rsidRDefault="007D3611" w:rsidP="00D170E2">
      <w:pPr>
        <w:pStyle w:val="ListParagraph"/>
        <w:numPr>
          <w:ilvl w:val="0"/>
          <w:numId w:val="15"/>
        </w:numPr>
        <w:spacing w:before="240" w:after="120" w:line="240" w:lineRule="exact"/>
        <w:contextualSpacing w:val="0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Meitene</w:t>
      </w:r>
      <w:r w:rsidR="006E4BB1">
        <w:rPr>
          <w:rFonts w:ascii="Arial" w:hAnsi="Arial" w:cs="Arial"/>
          <w:lang w:val="lv-LV"/>
        </w:rPr>
        <w:t>s (201</w:t>
      </w:r>
      <w:r w:rsidR="005E72A9">
        <w:rPr>
          <w:rFonts w:ascii="Arial" w:hAnsi="Arial" w:cs="Arial"/>
          <w:lang w:val="lv-LV"/>
        </w:rPr>
        <w:t>7</w:t>
      </w:r>
      <w:r w:rsidR="006E4BB1">
        <w:rPr>
          <w:rFonts w:ascii="Arial" w:hAnsi="Arial" w:cs="Arial"/>
          <w:lang w:val="lv-LV"/>
        </w:rPr>
        <w:t>. gadā dzimušas līdz 200</w:t>
      </w:r>
      <w:r w:rsidR="005E72A9">
        <w:rPr>
          <w:rFonts w:ascii="Arial" w:hAnsi="Arial" w:cs="Arial"/>
          <w:lang w:val="lv-LV"/>
        </w:rPr>
        <w:t>6</w:t>
      </w:r>
      <w:r w:rsidR="00885375" w:rsidRPr="00D170E2">
        <w:rPr>
          <w:rFonts w:ascii="Arial" w:hAnsi="Arial" w:cs="Arial"/>
          <w:lang w:val="lv-LV"/>
        </w:rPr>
        <w:t xml:space="preserve">. gadā dzimušas) </w:t>
      </w:r>
    </w:p>
    <w:p w:rsidR="00885375" w:rsidRPr="00D170E2" w:rsidRDefault="00885375" w:rsidP="003E071F">
      <w:pPr>
        <w:spacing w:before="240" w:after="120" w:line="240" w:lineRule="exact"/>
        <w:jc w:val="both"/>
        <w:rPr>
          <w:rFonts w:ascii="Arial" w:hAnsi="Arial" w:cs="Arial"/>
          <w:lang w:val="lv-LV"/>
        </w:rPr>
      </w:pPr>
      <w:r w:rsidRPr="00D170E2">
        <w:rPr>
          <w:rFonts w:ascii="Arial" w:hAnsi="Arial" w:cs="Arial"/>
          <w:lang w:val="lv-LV"/>
        </w:rPr>
        <w:t>*</w:t>
      </w:r>
      <w:r w:rsidR="007D3611">
        <w:rPr>
          <w:rFonts w:ascii="Arial" w:hAnsi="Arial" w:cs="Arial"/>
          <w:lang w:val="lv-LV"/>
        </w:rPr>
        <w:t>Ja dalībieks ir jaunāks par 201</w:t>
      </w:r>
      <w:r w:rsidR="005E72A9">
        <w:rPr>
          <w:rFonts w:ascii="Arial" w:hAnsi="Arial" w:cs="Arial"/>
          <w:lang w:val="lv-LV"/>
        </w:rPr>
        <w:t>7</w:t>
      </w:r>
      <w:r w:rsidRPr="00D170E2">
        <w:rPr>
          <w:rFonts w:ascii="Arial" w:hAnsi="Arial" w:cs="Arial"/>
          <w:lang w:val="lv-LV"/>
        </w:rPr>
        <w:t>. gadā dzimušu, bet viņa fizisk</w:t>
      </w:r>
      <w:r w:rsidR="003E071F">
        <w:rPr>
          <w:rFonts w:ascii="Arial" w:hAnsi="Arial" w:cs="Arial"/>
          <w:lang w:val="lv-LV"/>
        </w:rPr>
        <w:t>a</w:t>
      </w:r>
      <w:r w:rsidRPr="00D170E2">
        <w:rPr>
          <w:rFonts w:ascii="Arial" w:hAnsi="Arial" w:cs="Arial"/>
          <w:lang w:val="lv-LV"/>
        </w:rPr>
        <w:t xml:space="preserve">is, tehniskais un garīgais sagatavotības līmenis atbilst dalībai sacensībās, GT ir tiesīgs atļaut dalībniekam piedalīties sacensībās jaunākajā grupā. 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 xml:space="preserve">Ja jaunākajā grupā ir pieteikušies mazāk nekā 4 cilvēki, šī grupa tiek pievienota vecākajai grupai. 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 xml:space="preserve">Sacensībās var piedalīties tikai tās personas, kuras ir parakstījušas sportista deklarāciju un samaksājušas dalības maksu. 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 xml:space="preserve">Nepilngadīgo dalībnieku (līdz 18 g.v.) sportista deklarāciju var parakstīt vecāki, aizbildņi, treneris, kluba pārstāvis un/vai nacionālās federācijas oficiāls pārstāvis, kuri ar savu parakstu apliecina atbildību par minēto sportistu. 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 xml:space="preserve">GT ir tiesīgs ierobežot sacensību dalībnieku skaitu, ja tas rada apstākļus, kas apdraud sportistu veselību. </w:t>
      </w:r>
    </w:p>
    <w:p w:rsidR="00885375" w:rsidRPr="003E071F" w:rsidRDefault="003E071F" w:rsidP="003E071F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3E071F">
        <w:rPr>
          <w:rFonts w:ascii="Arial" w:hAnsi="Arial" w:cs="Arial"/>
          <w:b/>
          <w:lang w:val="lv-LV"/>
        </w:rPr>
        <w:t>NUMURU LIETOŠANA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>Dalībnieks drīkst atrasties sacensību teritorijā tikai pareizi uzvilktā numurā.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>Dalībnieks tiek diskvalificēts, ja trases apskates, iesildīšanās un sacensību laikā, starta numurs tiek nekārtīgi valkāts vai arī netiek uzvilkts.</w:t>
      </w:r>
    </w:p>
    <w:p w:rsidR="00885375" w:rsidRPr="003E071F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3E071F">
        <w:rPr>
          <w:rFonts w:ascii="Arial" w:hAnsi="Arial" w:cs="Arial"/>
          <w:lang w:val="lv-LV"/>
        </w:rPr>
        <w:t>Numura nozaudēšanas vai neatgriešanas gadījumā</w:t>
      </w:r>
      <w:r w:rsidR="00161FBD" w:rsidRPr="003E071F">
        <w:rPr>
          <w:rFonts w:ascii="Arial" w:hAnsi="Arial" w:cs="Arial"/>
          <w:lang w:val="lv-LV"/>
        </w:rPr>
        <w:t>, dalībniekam jāsedz zaudējumi 3</w:t>
      </w:r>
      <w:r w:rsidRPr="003E071F">
        <w:rPr>
          <w:rFonts w:ascii="Arial" w:hAnsi="Arial" w:cs="Arial"/>
          <w:lang w:val="lv-LV"/>
        </w:rPr>
        <w:t xml:space="preserve">5 eiro apmērā, ja tas netiek veikts līdz nākošajam posmam būs liegts starts sacensībās. </w:t>
      </w:r>
    </w:p>
    <w:p w:rsidR="00885375" w:rsidRPr="0067147C" w:rsidRDefault="003E071F" w:rsidP="0067147C">
      <w:pPr>
        <w:pStyle w:val="ListParagraph"/>
        <w:numPr>
          <w:ilvl w:val="0"/>
          <w:numId w:val="32"/>
        </w:numPr>
        <w:spacing w:before="240" w:after="120" w:line="240" w:lineRule="exact"/>
        <w:rPr>
          <w:rFonts w:ascii="Arial" w:hAnsi="Arial" w:cs="Arial"/>
          <w:b/>
          <w:lang w:val="lv-LV"/>
        </w:rPr>
      </w:pPr>
      <w:r w:rsidRPr="0067147C">
        <w:rPr>
          <w:rFonts w:ascii="Arial" w:hAnsi="Arial" w:cs="Arial"/>
          <w:b/>
          <w:lang w:val="lv-LV"/>
        </w:rPr>
        <w:t>SACENSĪBU NORISE, VĒRTĒŠANA UN REITINGI.</w:t>
      </w:r>
    </w:p>
    <w:p w:rsidR="00161FBD" w:rsidRPr="0067147C" w:rsidRDefault="006E6659" w:rsidP="0067147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Jauniešu kauss 1. posm</w:t>
      </w:r>
      <w:r w:rsidR="00161FBD" w:rsidRPr="0067147C">
        <w:rPr>
          <w:rFonts w:ascii="Arial" w:hAnsi="Arial" w:cs="Arial"/>
          <w:lang w:val="lv-LV"/>
        </w:rPr>
        <w:t xml:space="preserve">ā sacensības norisinās </w:t>
      </w:r>
      <w:r>
        <w:rPr>
          <w:rFonts w:ascii="Arial" w:hAnsi="Arial" w:cs="Arial"/>
          <w:lang w:val="lv-LV"/>
        </w:rPr>
        <w:t>„</w:t>
      </w:r>
      <w:r w:rsidRPr="0067147C">
        <w:rPr>
          <w:rFonts w:ascii="Arial" w:hAnsi="Arial" w:cs="Arial"/>
          <w:lang w:val="lv-LV"/>
        </w:rPr>
        <w:t>jib jam</w:t>
      </w:r>
      <w:r>
        <w:rPr>
          <w:rFonts w:ascii="Arial" w:hAnsi="Arial" w:cs="Arial"/>
          <w:lang w:val="lv-LV"/>
        </w:rPr>
        <w:t>”</w:t>
      </w:r>
      <w:r w:rsidR="00161FBD" w:rsidRPr="0067147C">
        <w:rPr>
          <w:rFonts w:ascii="Arial" w:hAnsi="Arial" w:cs="Arial"/>
          <w:lang w:val="lv-LV"/>
        </w:rPr>
        <w:t xml:space="preserve">formātā un jauniešu kausa 2. posmā sacensības norisinās </w:t>
      </w:r>
      <w:r>
        <w:rPr>
          <w:rFonts w:ascii="Arial" w:hAnsi="Arial" w:cs="Arial"/>
          <w:lang w:val="lv-LV"/>
        </w:rPr>
        <w:t>„</w:t>
      </w:r>
      <w:r w:rsidRPr="0067147C">
        <w:rPr>
          <w:rFonts w:ascii="Arial" w:hAnsi="Arial" w:cs="Arial"/>
          <w:lang w:val="lv-LV"/>
        </w:rPr>
        <w:t>slopestyle</w:t>
      </w:r>
      <w:r>
        <w:rPr>
          <w:rFonts w:ascii="Arial" w:hAnsi="Arial" w:cs="Arial"/>
          <w:lang w:val="lv-LV"/>
        </w:rPr>
        <w:t xml:space="preserve">” </w:t>
      </w:r>
      <w:r w:rsidR="00161FBD" w:rsidRPr="0067147C">
        <w:rPr>
          <w:rFonts w:ascii="Arial" w:hAnsi="Arial" w:cs="Arial"/>
          <w:lang w:val="lv-LV"/>
        </w:rPr>
        <w:t>formātā.</w:t>
      </w:r>
    </w:p>
    <w:p w:rsidR="00161FBD" w:rsidRPr="0067147C" w:rsidRDefault="006E6659" w:rsidP="0067147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i/>
          <w:iCs/>
          <w:lang w:val="lv-LV"/>
        </w:rPr>
        <w:t>„Jib j</w:t>
      </w:r>
      <w:r w:rsidRPr="0067147C">
        <w:rPr>
          <w:rFonts w:ascii="Arial" w:hAnsi="Arial" w:cs="Arial"/>
          <w:i/>
          <w:iCs/>
          <w:lang w:val="lv-LV"/>
        </w:rPr>
        <w:t>am</w:t>
      </w:r>
      <w:r>
        <w:rPr>
          <w:rFonts w:ascii="Arial" w:hAnsi="Arial" w:cs="Arial"/>
          <w:i/>
          <w:iCs/>
          <w:lang w:val="lv-LV"/>
        </w:rPr>
        <w:t xml:space="preserve">” </w:t>
      </w:r>
      <w:r w:rsidR="00161FBD" w:rsidRPr="0067147C">
        <w:rPr>
          <w:rFonts w:ascii="Arial" w:hAnsi="Arial" w:cs="Arial"/>
          <w:lang w:val="lv-LV"/>
        </w:rPr>
        <w:t xml:space="preserve">sacensību formātā parks tiek veidots uz neliela paugura uz kura tiek izveidoti dažādi, dažādas sarežģitības elementi uz kuriem tiek izpildīti triki. </w:t>
      </w:r>
    </w:p>
    <w:p w:rsidR="00885375" w:rsidRPr="0067147C" w:rsidRDefault="006E6659" w:rsidP="0067147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„</w:t>
      </w:r>
      <w:r w:rsidRPr="0067147C">
        <w:rPr>
          <w:rFonts w:ascii="Arial" w:hAnsi="Arial" w:cs="Arial"/>
          <w:lang w:val="lv-LV"/>
        </w:rPr>
        <w:t>Slopestyle</w:t>
      </w:r>
      <w:r>
        <w:rPr>
          <w:rFonts w:ascii="Arial" w:hAnsi="Arial" w:cs="Arial"/>
          <w:lang w:val="lv-LV"/>
        </w:rPr>
        <w:t xml:space="preserve">” </w:t>
      </w:r>
      <w:r w:rsidR="00161FBD" w:rsidRPr="0067147C">
        <w:rPr>
          <w:rFonts w:ascii="Arial" w:hAnsi="Arial" w:cs="Arial"/>
          <w:lang w:val="lv-LV"/>
        </w:rPr>
        <w:t>sacensību formātā, s</w:t>
      </w:r>
      <w:r w:rsidR="00885375" w:rsidRPr="0067147C">
        <w:rPr>
          <w:rFonts w:ascii="Arial" w:hAnsi="Arial" w:cs="Arial"/>
          <w:lang w:val="lv-LV"/>
        </w:rPr>
        <w:t>acensības norisinās</w:t>
      </w:r>
      <w:r w:rsidR="00161FBD" w:rsidRPr="0067147C">
        <w:rPr>
          <w:rFonts w:ascii="Arial" w:hAnsi="Arial" w:cs="Arial"/>
          <w:lang w:val="lv-LV"/>
        </w:rPr>
        <w:t xml:space="preserve"> uz kalna,</w:t>
      </w:r>
      <w:r w:rsidR="00885375" w:rsidRPr="0067147C">
        <w:rPr>
          <w:rFonts w:ascii="Arial" w:hAnsi="Arial" w:cs="Arial"/>
          <w:lang w:val="lv-LV"/>
        </w:rPr>
        <w:t xml:space="preserve"> speciāli izveidotā trasē jeb parkā, kas sastāv no dažādiem elementiem, (trampīni, slaidi, pumpas, sienas u.tl.)</w:t>
      </w:r>
    </w:p>
    <w:p w:rsidR="00885375" w:rsidRPr="0067147C" w:rsidRDefault="00885375" w:rsidP="0067147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7147C">
        <w:rPr>
          <w:rFonts w:ascii="Arial" w:hAnsi="Arial" w:cs="Arial"/>
          <w:lang w:val="lv-LV"/>
        </w:rPr>
        <w:t xml:space="preserve">Sacensības vērtē 2 – 5 tiesneši. Vērtējums tiek dots100 punktu skalā. </w:t>
      </w:r>
    </w:p>
    <w:p w:rsidR="00885375" w:rsidRPr="0067147C" w:rsidRDefault="00885375" w:rsidP="0067147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67147C">
        <w:rPr>
          <w:rFonts w:ascii="Arial" w:hAnsi="Arial" w:cs="Arial"/>
          <w:lang w:val="lv-LV"/>
        </w:rPr>
        <w:t>Pirms sacensību sākuma norisinās bruacēju sapulce, kurā dalībniekiem tiek vēlreiz izskaidrota sacensību norise un vērtēšanas kritēriji.</w:t>
      </w:r>
    </w:p>
    <w:p w:rsidR="00885375" w:rsidRPr="00DD578C" w:rsidRDefault="00C30615" w:rsidP="00DD578C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DD578C">
        <w:rPr>
          <w:rFonts w:ascii="Arial" w:hAnsi="Arial" w:cs="Arial"/>
          <w:b/>
          <w:lang w:val="lv-LV"/>
        </w:rPr>
        <w:t xml:space="preserve">PIETEIKŠANĀS SACENSĪBĀM UN DALĪBAS MAKSA 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>Pieteikums par dalību sacensībās jāiesniedz LSF ne vēlāk kā 12 stundas pirms sacensībām, vai arī jāiesniedz sacensību sekretariātā sacensību dienā programmā norādītajā laikā.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 xml:space="preserve">Pieteikumu iesniedz sportists, sportista vecāki, klubs vai kluba atbildīgā persona, kura pārstāv konkrēto sportistu.  </w:t>
      </w:r>
    </w:p>
    <w:p w:rsidR="00645086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>Pieteikums jāiesniedz elektroniskā veidā</w:t>
      </w:r>
      <w:r w:rsidR="00645086" w:rsidRPr="00DD578C">
        <w:rPr>
          <w:rFonts w:ascii="Arial" w:hAnsi="Arial" w:cs="Arial"/>
          <w:lang w:val="lv-LV"/>
        </w:rPr>
        <w:t>, informācija par reģistrēšanās vietu tiks norādīta oficiālajā sacensību programmā ne vēlāk kā divas nedēļas piems sacensībām.</w:t>
      </w:r>
      <w:r w:rsidRPr="00DD578C">
        <w:rPr>
          <w:rFonts w:ascii="Arial" w:hAnsi="Arial" w:cs="Arial"/>
          <w:lang w:val="lv-LV"/>
        </w:rPr>
        <w:t xml:space="preserve"> 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lastRenderedPageBreak/>
        <w:t xml:space="preserve">Ar pieteikuma saņemšanas brīdi kluba norādītā persona kļūst par sacensību dalībnieku.  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>Ierodoties sacensībās, pieteiktajam dalībniekam vai viņa pārstāvētā kluba atbildīgajai personai sacensību programmā norādītajā kārtībā ir jāreģistrējas pie sacensību GT vai viņa norādītās personas un jāsamaksā licences maksa un dalības nauda.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 xml:space="preserve">Ja līdz GT noteiktajam reģistrācijas laika beigām, dalībnieks netiek reģistrēts, tad pie starta tas netiek pielaists. 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 xml:space="preserve">Ja dalībnieks ir pieteicies un reģistrējies, bet konkrētajās sacensībās nav startējis, tad viņa pārstāvētā kluba atbildīgā persona atgriež visu, kas dalībniekiem bija piešķirts konkrētajās sacensībās (starta numurs, pacēlāja karte/s, biļete/s un tml.), pretējā gadījumā LSF ir tiesības klubam piestādīt rēķinu par nodarītajiem zaudējumiem dubultā apmērā. </w:t>
      </w:r>
    </w:p>
    <w:p w:rsidR="00885375" w:rsidRPr="00DD578C" w:rsidRDefault="00885375" w:rsidP="00DD578C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DD578C">
        <w:rPr>
          <w:rFonts w:ascii="Arial" w:hAnsi="Arial" w:cs="Arial"/>
          <w:lang w:val="lv-LV"/>
        </w:rPr>
        <w:t>Dalībnieki, kuri jeb kādu apstākļu dēļ ir nokavējuši savu startu, tiek pielaisti pie starta pēc pēdējā startējušā dalībnieka viņa grupā.</w:t>
      </w:r>
    </w:p>
    <w:p w:rsidR="00885375" w:rsidRPr="00CD5E69" w:rsidRDefault="00885375" w:rsidP="00685348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D5E69">
        <w:rPr>
          <w:rFonts w:ascii="Arial" w:hAnsi="Arial" w:cs="Arial"/>
          <w:lang w:val="lv-LV"/>
        </w:rPr>
        <w:t>Sacensību dalības maksa tiek norādīta sacensību oficiālajā programmā nevēlāk, kā vienu nedēļu pirms sacensību datuma.</w:t>
      </w:r>
    </w:p>
    <w:p w:rsidR="00885375" w:rsidRPr="00CD5E69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CD5E69">
        <w:rPr>
          <w:rFonts w:ascii="Arial" w:hAnsi="Arial" w:cs="Arial"/>
          <w:lang w:val="lv-LV"/>
        </w:rPr>
        <w:t xml:space="preserve">Sacensību organizatori ir tiesīgi piešķirt atlaidi dalības maksai, ja reģistrācija veikat internetā. </w:t>
      </w:r>
    </w:p>
    <w:p w:rsidR="00885375" w:rsidRPr="00902F50" w:rsidRDefault="00C30615" w:rsidP="00902F50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jc w:val="both"/>
        <w:rPr>
          <w:rFonts w:ascii="Arial" w:hAnsi="Arial" w:cs="Arial"/>
          <w:b/>
          <w:lang w:val="lv-LV"/>
        </w:rPr>
      </w:pPr>
      <w:r w:rsidRPr="00902F50">
        <w:rPr>
          <w:rFonts w:ascii="Arial" w:hAnsi="Arial" w:cs="Arial"/>
          <w:b/>
          <w:lang w:val="lv-LV"/>
        </w:rPr>
        <w:t>DROŠĪBA</w:t>
      </w:r>
    </w:p>
    <w:p w:rsidR="00885375" w:rsidRPr="00902F50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Katrs dalībnieks pats ir atbildīgs par savu drošību sacensību laikā un parakstot dalībnieka deklerāciju ar savu parakstu apliecina, ka apzinās risku un uzņēmās atbildību par savu drošību</w:t>
      </w:r>
    </w:p>
    <w:p w:rsidR="00885375" w:rsidRPr="00902F50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Sacensību laikā dalībniekiem obligāti jāvēk ķivere. Vēlams arī aizsargekipējums mugurai un ceļiem.</w:t>
      </w:r>
    </w:p>
    <w:p w:rsidR="00885375" w:rsidRPr="00902F50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Sacensību organizatori iesaka dalībniekiem uz sacensību laiku iegādāties veselības un dzīvības apdrošināšanas.</w:t>
      </w:r>
    </w:p>
    <w:p w:rsidR="00885375" w:rsidRPr="00902F50" w:rsidRDefault="00C30615" w:rsidP="00902F50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rPr>
          <w:rFonts w:ascii="Arial" w:hAnsi="Arial" w:cs="Arial"/>
          <w:b/>
          <w:lang w:val="lv-LV"/>
        </w:rPr>
      </w:pPr>
      <w:r w:rsidRPr="00902F50">
        <w:rPr>
          <w:rFonts w:ascii="Arial" w:hAnsi="Arial" w:cs="Arial"/>
          <w:b/>
          <w:lang w:val="lv-LV"/>
        </w:rPr>
        <w:t>APBALVOŠANA</w:t>
      </w:r>
    </w:p>
    <w:p w:rsidR="00885375" w:rsidRPr="00902F50" w:rsidRDefault="00885375" w:rsidP="00902F50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Katras grupas trīs labākie sportisti tiek apbalvoti ar kausiem, diplomiem un atbalstītāju sarūpētām balvām.</w:t>
      </w:r>
    </w:p>
    <w:p w:rsidR="00885375" w:rsidRPr="00902F50" w:rsidRDefault="00C30615" w:rsidP="00902F50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contextualSpacing w:val="0"/>
        <w:rPr>
          <w:rFonts w:ascii="Arial" w:hAnsi="Arial" w:cs="Arial"/>
          <w:b/>
          <w:lang w:val="lv-LV"/>
        </w:rPr>
      </w:pPr>
      <w:r w:rsidRPr="00902F50">
        <w:rPr>
          <w:rFonts w:ascii="Arial" w:hAnsi="Arial" w:cs="Arial"/>
          <w:b/>
          <w:lang w:val="lv-LV"/>
        </w:rPr>
        <w:t xml:space="preserve">REKLĀMA </w:t>
      </w:r>
    </w:p>
    <w:p w:rsidR="00885375" w:rsidRPr="00902F50" w:rsidRDefault="00885375" w:rsidP="00985FAA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Ekskluzīvas reklāmas izvietošanas tiesības sacensību laikā pieder LSF.</w:t>
      </w:r>
    </w:p>
    <w:p w:rsidR="00885375" w:rsidRPr="00902F50" w:rsidRDefault="00885375" w:rsidP="00985FAA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 xml:space="preserve">Visa iespējamā reklāmas izvietošana šajā laikā obligāti jāsaskaņo ar LSF.  </w:t>
      </w:r>
    </w:p>
    <w:p w:rsidR="00885375" w:rsidRPr="00902F50" w:rsidRDefault="00C30615" w:rsidP="00985FAA">
      <w:pPr>
        <w:pStyle w:val="ListParagraph"/>
        <w:numPr>
          <w:ilvl w:val="0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b/>
          <w:lang w:val="lv-LV"/>
        </w:rPr>
      </w:pPr>
      <w:r w:rsidRPr="00902F50">
        <w:rPr>
          <w:rFonts w:ascii="Arial" w:hAnsi="Arial" w:cs="Arial"/>
          <w:b/>
          <w:lang w:val="lv-LV"/>
        </w:rPr>
        <w:t xml:space="preserve">NOLIKUMA SPĒKS UN TĀ GROZĪŠANA. </w:t>
      </w:r>
    </w:p>
    <w:p w:rsidR="00885375" w:rsidRPr="00902F50" w:rsidRDefault="00885375" w:rsidP="00985FAA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Šis Nolikums ir spēkā uz laiku līdz nākamajiem grozījumiem.</w:t>
      </w:r>
    </w:p>
    <w:p w:rsidR="00885375" w:rsidRPr="00902F50" w:rsidRDefault="00885375" w:rsidP="00985FAA">
      <w:pPr>
        <w:pStyle w:val="ListParagraph"/>
        <w:numPr>
          <w:ilvl w:val="1"/>
          <w:numId w:val="32"/>
        </w:numPr>
        <w:spacing w:before="240" w:after="120" w:line="240" w:lineRule="exact"/>
        <w:ind w:left="851" w:hanging="851"/>
        <w:contextualSpacing w:val="0"/>
        <w:jc w:val="both"/>
        <w:rPr>
          <w:rFonts w:ascii="Arial" w:hAnsi="Arial" w:cs="Arial"/>
          <w:lang w:val="lv-LV"/>
        </w:rPr>
      </w:pPr>
      <w:r w:rsidRPr="00902F50">
        <w:rPr>
          <w:rFonts w:ascii="Arial" w:hAnsi="Arial" w:cs="Arial"/>
          <w:lang w:val="lv-LV"/>
        </w:rPr>
        <w:t>Nolikumu ir tiesīga grozīt LSF valde.</w:t>
      </w:r>
    </w:p>
    <w:p w:rsidR="007870BF" w:rsidRPr="00D170E2" w:rsidRDefault="007870BF" w:rsidP="00D170E2">
      <w:pPr>
        <w:spacing w:before="240" w:after="120" w:line="240" w:lineRule="exact"/>
        <w:rPr>
          <w:rFonts w:ascii="Arial" w:hAnsi="Arial" w:cs="Arial"/>
        </w:rPr>
      </w:pPr>
    </w:p>
    <w:sectPr w:rsidR="007870BF" w:rsidRPr="00D170E2" w:rsidSect="00A82A8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5032" w:rsidRDefault="00805032" w:rsidP="009D2CBE">
      <w:pPr>
        <w:spacing w:after="0" w:line="240" w:lineRule="auto"/>
      </w:pPr>
      <w:r>
        <w:separator/>
      </w:r>
    </w:p>
  </w:endnote>
  <w:endnote w:type="continuationSeparator" w:id="0">
    <w:p w:rsidR="00805032" w:rsidRDefault="00805032" w:rsidP="009D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5032" w:rsidRDefault="00805032" w:rsidP="009D2CBE">
      <w:pPr>
        <w:spacing w:after="0" w:line="240" w:lineRule="auto"/>
      </w:pPr>
      <w:r>
        <w:separator/>
      </w:r>
    </w:p>
  </w:footnote>
  <w:footnote w:type="continuationSeparator" w:id="0">
    <w:p w:rsidR="00805032" w:rsidRDefault="00805032" w:rsidP="009D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C2E"/>
    <w:multiLevelType w:val="hybridMultilevel"/>
    <w:tmpl w:val="A422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0B5F"/>
    <w:multiLevelType w:val="hybridMultilevel"/>
    <w:tmpl w:val="B8D0B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2B4C"/>
    <w:multiLevelType w:val="hybridMultilevel"/>
    <w:tmpl w:val="B5BC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3F96"/>
    <w:multiLevelType w:val="hybridMultilevel"/>
    <w:tmpl w:val="34AC2E8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1D522BD"/>
    <w:multiLevelType w:val="hybridMultilevel"/>
    <w:tmpl w:val="EE44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127"/>
    <w:multiLevelType w:val="hybridMultilevel"/>
    <w:tmpl w:val="E5A69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D203A"/>
    <w:multiLevelType w:val="hybridMultilevel"/>
    <w:tmpl w:val="93D2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06CF5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B375E8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E4547FB"/>
    <w:multiLevelType w:val="hybridMultilevel"/>
    <w:tmpl w:val="4A04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411"/>
    <w:multiLevelType w:val="hybridMultilevel"/>
    <w:tmpl w:val="5BB22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88C"/>
    <w:multiLevelType w:val="hybridMultilevel"/>
    <w:tmpl w:val="B3DE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17137"/>
    <w:multiLevelType w:val="hybridMultilevel"/>
    <w:tmpl w:val="4A04C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C439F"/>
    <w:multiLevelType w:val="hybridMultilevel"/>
    <w:tmpl w:val="6FB8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63F75"/>
    <w:multiLevelType w:val="hybridMultilevel"/>
    <w:tmpl w:val="560C6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FB4011"/>
    <w:multiLevelType w:val="hybridMultilevel"/>
    <w:tmpl w:val="FE0E1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F23FE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3B52E1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59772B5"/>
    <w:multiLevelType w:val="hybridMultilevel"/>
    <w:tmpl w:val="932C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4C8B"/>
    <w:multiLevelType w:val="hybridMultilevel"/>
    <w:tmpl w:val="50F43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496731"/>
    <w:multiLevelType w:val="hybridMultilevel"/>
    <w:tmpl w:val="E756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75F5D"/>
    <w:multiLevelType w:val="hybridMultilevel"/>
    <w:tmpl w:val="1BDE8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036C8"/>
    <w:multiLevelType w:val="hybridMultilevel"/>
    <w:tmpl w:val="89C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327C6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D713E39"/>
    <w:multiLevelType w:val="hybridMultilevel"/>
    <w:tmpl w:val="5F98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A7A7C"/>
    <w:multiLevelType w:val="hybridMultilevel"/>
    <w:tmpl w:val="66E24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C7696"/>
    <w:multiLevelType w:val="hybridMultilevel"/>
    <w:tmpl w:val="3820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16007"/>
    <w:multiLevelType w:val="hybridMultilevel"/>
    <w:tmpl w:val="7DE67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D2B75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0E5AF5"/>
    <w:multiLevelType w:val="hybridMultilevel"/>
    <w:tmpl w:val="113A4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37004"/>
    <w:multiLevelType w:val="multilevel"/>
    <w:tmpl w:val="1018E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E450A59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E0461C"/>
    <w:multiLevelType w:val="hybridMultilevel"/>
    <w:tmpl w:val="D6F8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A3A8E"/>
    <w:multiLevelType w:val="hybridMultilevel"/>
    <w:tmpl w:val="5670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7162F"/>
    <w:multiLevelType w:val="hybridMultilevel"/>
    <w:tmpl w:val="2618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6598C"/>
    <w:multiLevelType w:val="multilevel"/>
    <w:tmpl w:val="380C99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851857"/>
    <w:multiLevelType w:val="hybridMultilevel"/>
    <w:tmpl w:val="CFA68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D7F65"/>
    <w:multiLevelType w:val="hybridMultilevel"/>
    <w:tmpl w:val="A608F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95070"/>
    <w:multiLevelType w:val="hybridMultilevel"/>
    <w:tmpl w:val="B5BC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06057"/>
    <w:multiLevelType w:val="hybridMultilevel"/>
    <w:tmpl w:val="8E28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611BB"/>
    <w:multiLevelType w:val="hybridMultilevel"/>
    <w:tmpl w:val="F2CE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30863">
    <w:abstractNumId w:val="32"/>
  </w:num>
  <w:num w:numId="2" w16cid:durableId="180706837">
    <w:abstractNumId w:val="38"/>
  </w:num>
  <w:num w:numId="3" w16cid:durableId="67121160">
    <w:abstractNumId w:val="4"/>
  </w:num>
  <w:num w:numId="4" w16cid:durableId="1844392374">
    <w:abstractNumId w:val="37"/>
  </w:num>
  <w:num w:numId="5" w16cid:durableId="1232232352">
    <w:abstractNumId w:val="27"/>
  </w:num>
  <w:num w:numId="6" w16cid:durableId="254285789">
    <w:abstractNumId w:val="36"/>
  </w:num>
  <w:num w:numId="7" w16cid:durableId="2065715611">
    <w:abstractNumId w:val="5"/>
  </w:num>
  <w:num w:numId="8" w16cid:durableId="1979339845">
    <w:abstractNumId w:val="34"/>
  </w:num>
  <w:num w:numId="9" w16cid:durableId="71662233">
    <w:abstractNumId w:val="22"/>
  </w:num>
  <w:num w:numId="10" w16cid:durableId="1581060471">
    <w:abstractNumId w:val="18"/>
  </w:num>
  <w:num w:numId="11" w16cid:durableId="1211041849">
    <w:abstractNumId w:val="2"/>
  </w:num>
  <w:num w:numId="12" w16cid:durableId="978606179">
    <w:abstractNumId w:val="12"/>
  </w:num>
  <w:num w:numId="13" w16cid:durableId="576944792">
    <w:abstractNumId w:val="9"/>
  </w:num>
  <w:num w:numId="14" w16cid:durableId="691691905">
    <w:abstractNumId w:val="6"/>
  </w:num>
  <w:num w:numId="15" w16cid:durableId="1657151549">
    <w:abstractNumId w:val="14"/>
  </w:num>
  <w:num w:numId="16" w16cid:durableId="849415626">
    <w:abstractNumId w:val="19"/>
  </w:num>
  <w:num w:numId="17" w16cid:durableId="1861700230">
    <w:abstractNumId w:val="33"/>
  </w:num>
  <w:num w:numId="18" w16cid:durableId="1418673752">
    <w:abstractNumId w:val="24"/>
  </w:num>
  <w:num w:numId="19" w16cid:durableId="1863324162">
    <w:abstractNumId w:val="40"/>
  </w:num>
  <w:num w:numId="20" w16cid:durableId="1627470655">
    <w:abstractNumId w:val="21"/>
  </w:num>
  <w:num w:numId="21" w16cid:durableId="210306771">
    <w:abstractNumId w:val="15"/>
  </w:num>
  <w:num w:numId="22" w16cid:durableId="1185678664">
    <w:abstractNumId w:val="20"/>
  </w:num>
  <w:num w:numId="23" w16cid:durableId="881556581">
    <w:abstractNumId w:val="25"/>
  </w:num>
  <w:num w:numId="24" w16cid:durableId="1815442209">
    <w:abstractNumId w:val="10"/>
  </w:num>
  <w:num w:numId="25" w16cid:durableId="395620">
    <w:abstractNumId w:val="1"/>
  </w:num>
  <w:num w:numId="26" w16cid:durableId="974602590">
    <w:abstractNumId w:val="13"/>
  </w:num>
  <w:num w:numId="27" w16cid:durableId="1422946447">
    <w:abstractNumId w:val="39"/>
  </w:num>
  <w:num w:numId="28" w16cid:durableId="1776628695">
    <w:abstractNumId w:val="29"/>
  </w:num>
  <w:num w:numId="29" w16cid:durableId="1794210131">
    <w:abstractNumId w:val="11"/>
  </w:num>
  <w:num w:numId="30" w16cid:durableId="1710959114">
    <w:abstractNumId w:val="3"/>
  </w:num>
  <w:num w:numId="31" w16cid:durableId="2003853853">
    <w:abstractNumId w:val="26"/>
  </w:num>
  <w:num w:numId="32" w16cid:durableId="1793590055">
    <w:abstractNumId w:val="31"/>
  </w:num>
  <w:num w:numId="33" w16cid:durableId="19672410">
    <w:abstractNumId w:val="0"/>
  </w:num>
  <w:num w:numId="34" w16cid:durableId="1698313603">
    <w:abstractNumId w:val="30"/>
  </w:num>
  <w:num w:numId="35" w16cid:durableId="1111779573">
    <w:abstractNumId w:val="8"/>
  </w:num>
  <w:num w:numId="36" w16cid:durableId="393436142">
    <w:abstractNumId w:val="23"/>
  </w:num>
  <w:num w:numId="37" w16cid:durableId="294602580">
    <w:abstractNumId w:val="7"/>
  </w:num>
  <w:num w:numId="38" w16cid:durableId="2070956764">
    <w:abstractNumId w:val="28"/>
  </w:num>
  <w:num w:numId="39" w16cid:durableId="721832938">
    <w:abstractNumId w:val="17"/>
  </w:num>
  <w:num w:numId="40" w16cid:durableId="439446915">
    <w:abstractNumId w:val="35"/>
  </w:num>
  <w:num w:numId="41" w16cid:durableId="5468385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CBE"/>
    <w:rsid w:val="00007D2B"/>
    <w:rsid w:val="00066468"/>
    <w:rsid w:val="000725D2"/>
    <w:rsid w:val="000B2A2F"/>
    <w:rsid w:val="000E2045"/>
    <w:rsid w:val="000E50A3"/>
    <w:rsid w:val="00161FBD"/>
    <w:rsid w:val="00194517"/>
    <w:rsid w:val="001C03A3"/>
    <w:rsid w:val="001D149E"/>
    <w:rsid w:val="001F331A"/>
    <w:rsid w:val="00202511"/>
    <w:rsid w:val="0022112B"/>
    <w:rsid w:val="00257C0E"/>
    <w:rsid w:val="00261ABB"/>
    <w:rsid w:val="00267D26"/>
    <w:rsid w:val="00295805"/>
    <w:rsid w:val="00296E5E"/>
    <w:rsid w:val="002A4E10"/>
    <w:rsid w:val="002B4800"/>
    <w:rsid w:val="002C3D1C"/>
    <w:rsid w:val="003022C2"/>
    <w:rsid w:val="003B158B"/>
    <w:rsid w:val="003C6616"/>
    <w:rsid w:val="003C7497"/>
    <w:rsid w:val="003D7A91"/>
    <w:rsid w:val="003E071F"/>
    <w:rsid w:val="003E6F28"/>
    <w:rsid w:val="00400FD7"/>
    <w:rsid w:val="00435C00"/>
    <w:rsid w:val="004523E0"/>
    <w:rsid w:val="00470D17"/>
    <w:rsid w:val="004D42D5"/>
    <w:rsid w:val="004D7A3E"/>
    <w:rsid w:val="004F1543"/>
    <w:rsid w:val="00504039"/>
    <w:rsid w:val="00514CA3"/>
    <w:rsid w:val="005233E4"/>
    <w:rsid w:val="005244E2"/>
    <w:rsid w:val="00560342"/>
    <w:rsid w:val="005629A5"/>
    <w:rsid w:val="005A3150"/>
    <w:rsid w:val="005E2082"/>
    <w:rsid w:val="005E381F"/>
    <w:rsid w:val="005E72A9"/>
    <w:rsid w:val="00641FFE"/>
    <w:rsid w:val="00645086"/>
    <w:rsid w:val="0067147C"/>
    <w:rsid w:val="00685348"/>
    <w:rsid w:val="006D71A8"/>
    <w:rsid w:val="006E4BB1"/>
    <w:rsid w:val="006E6659"/>
    <w:rsid w:val="006F1821"/>
    <w:rsid w:val="006F2AE2"/>
    <w:rsid w:val="006F36BF"/>
    <w:rsid w:val="00710830"/>
    <w:rsid w:val="00731657"/>
    <w:rsid w:val="007451DE"/>
    <w:rsid w:val="007870BF"/>
    <w:rsid w:val="007A38FA"/>
    <w:rsid w:val="007B3A67"/>
    <w:rsid w:val="007C20E0"/>
    <w:rsid w:val="007D3611"/>
    <w:rsid w:val="007D4054"/>
    <w:rsid w:val="00805032"/>
    <w:rsid w:val="00812405"/>
    <w:rsid w:val="00814828"/>
    <w:rsid w:val="00840D7F"/>
    <w:rsid w:val="00846A6E"/>
    <w:rsid w:val="008707D9"/>
    <w:rsid w:val="00885375"/>
    <w:rsid w:val="0089087C"/>
    <w:rsid w:val="008A2B18"/>
    <w:rsid w:val="008A6687"/>
    <w:rsid w:val="008C082B"/>
    <w:rsid w:val="008C0C92"/>
    <w:rsid w:val="008E1808"/>
    <w:rsid w:val="008F7B53"/>
    <w:rsid w:val="00902F50"/>
    <w:rsid w:val="00951195"/>
    <w:rsid w:val="00976953"/>
    <w:rsid w:val="00985FAA"/>
    <w:rsid w:val="009D2CBE"/>
    <w:rsid w:val="009E733D"/>
    <w:rsid w:val="00A04F94"/>
    <w:rsid w:val="00A23874"/>
    <w:rsid w:val="00A4044F"/>
    <w:rsid w:val="00A6247E"/>
    <w:rsid w:val="00A67EF7"/>
    <w:rsid w:val="00A82A81"/>
    <w:rsid w:val="00A93D7E"/>
    <w:rsid w:val="00AC001F"/>
    <w:rsid w:val="00AF1098"/>
    <w:rsid w:val="00B178B0"/>
    <w:rsid w:val="00B23150"/>
    <w:rsid w:val="00B4604F"/>
    <w:rsid w:val="00B809DA"/>
    <w:rsid w:val="00B91AFD"/>
    <w:rsid w:val="00BB31D2"/>
    <w:rsid w:val="00BC0435"/>
    <w:rsid w:val="00BC2279"/>
    <w:rsid w:val="00BC2A97"/>
    <w:rsid w:val="00BC41D3"/>
    <w:rsid w:val="00BD438F"/>
    <w:rsid w:val="00C30615"/>
    <w:rsid w:val="00C41CF2"/>
    <w:rsid w:val="00C42C80"/>
    <w:rsid w:val="00C54F79"/>
    <w:rsid w:val="00C8744A"/>
    <w:rsid w:val="00C94852"/>
    <w:rsid w:val="00C97039"/>
    <w:rsid w:val="00CD5E69"/>
    <w:rsid w:val="00D170E2"/>
    <w:rsid w:val="00D96D8E"/>
    <w:rsid w:val="00DB58F1"/>
    <w:rsid w:val="00DB7D34"/>
    <w:rsid w:val="00DD578C"/>
    <w:rsid w:val="00DD6FD6"/>
    <w:rsid w:val="00E077CF"/>
    <w:rsid w:val="00E53977"/>
    <w:rsid w:val="00E61B14"/>
    <w:rsid w:val="00EB7916"/>
    <w:rsid w:val="00EF2866"/>
    <w:rsid w:val="00EF5323"/>
    <w:rsid w:val="00F21B89"/>
    <w:rsid w:val="00F25DE8"/>
    <w:rsid w:val="00F41620"/>
    <w:rsid w:val="00FB13AB"/>
    <w:rsid w:val="00FC7980"/>
    <w:rsid w:val="00FE6BA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608565"/>
  <w15:docId w15:val="{EB5BC0C4-7489-E043-ABF7-9DC34D0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CBE"/>
  </w:style>
  <w:style w:type="paragraph" w:styleId="Footer">
    <w:name w:val="footer"/>
    <w:basedOn w:val="Normal"/>
    <w:link w:val="FooterChar"/>
    <w:uiPriority w:val="99"/>
    <w:semiHidden/>
    <w:unhideWhenUsed/>
    <w:rsid w:val="009D2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CBE"/>
  </w:style>
  <w:style w:type="paragraph" w:styleId="ListParagraph">
    <w:name w:val="List Paragraph"/>
    <w:basedOn w:val="Normal"/>
    <w:uiPriority w:val="34"/>
    <w:qFormat/>
    <w:rsid w:val="009D2C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37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C54F79"/>
    <w:pPr>
      <w:spacing w:after="0" w:line="240" w:lineRule="auto"/>
      <w:jc w:val="center"/>
    </w:pPr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C54F79"/>
    <w:rPr>
      <w:rFonts w:ascii="Times New Roman" w:eastAsia="Times New Roman" w:hAnsi="Times New Roman" w:cs="Times New Roman"/>
      <w:i/>
      <w:color w:val="000000"/>
      <w:sz w:val="26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7AD19-9A00-478C-8DD6-606E8AEE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3</Pages>
  <Words>828</Words>
  <Characters>5441</Characters>
  <Application>Microsoft Office Word</Application>
  <DocSecurity>0</DocSecurity>
  <Lines>226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Einārs Lansmanis</cp:lastModifiedBy>
  <cp:revision>50</cp:revision>
  <cp:lastPrinted>2019-02-01T21:01:00Z</cp:lastPrinted>
  <dcterms:created xsi:type="dcterms:W3CDTF">2017-10-04T08:16:00Z</dcterms:created>
  <dcterms:modified xsi:type="dcterms:W3CDTF">2023-11-17T17:00:00Z</dcterms:modified>
</cp:coreProperties>
</file>